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54" w:rsidRPr="00D8313A" w:rsidRDefault="00CD6754" w:rsidP="00CD6754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8313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淡江大學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淡水校園各單位申請空調設備作業</w:t>
      </w:r>
      <w:r w:rsidRPr="00D8313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要點</w:t>
      </w:r>
    </w:p>
    <w:p w:rsidR="00CD6754" w:rsidRDefault="00CD6754" w:rsidP="00CD6754">
      <w:pPr>
        <w:spacing w:line="200" w:lineRule="atLeast"/>
        <w:ind w:firstLineChars="800" w:firstLine="1600"/>
        <w:jc w:val="right"/>
        <w:rPr>
          <w:rFonts w:ascii="標楷體" w:eastAsia="標楷體" w:hAnsi="標楷體"/>
          <w:sz w:val="20"/>
        </w:rPr>
      </w:pPr>
    </w:p>
    <w:p w:rsidR="00CD6754" w:rsidRPr="00FD1B68" w:rsidRDefault="00CD6754" w:rsidP="00CD6754">
      <w:pPr>
        <w:snapToGrid w:val="0"/>
        <w:ind w:firstLineChars="800" w:firstLine="1600"/>
        <w:jc w:val="right"/>
        <w:rPr>
          <w:rFonts w:ascii="標楷體" w:eastAsia="標楷體" w:hAnsi="標楷體"/>
          <w:sz w:val="20"/>
        </w:rPr>
      </w:pPr>
      <w:r w:rsidRPr="00FD1B68">
        <w:rPr>
          <w:rFonts w:ascii="標楷體" w:eastAsia="標楷體" w:hAnsi="標楷體" w:hint="eastAsia"/>
          <w:sz w:val="20"/>
        </w:rPr>
        <w:t>99.10.2</w:t>
      </w:r>
      <w:r>
        <w:rPr>
          <w:rFonts w:ascii="標楷體" w:eastAsia="標楷體" w:hAnsi="標楷體" w:hint="eastAsia"/>
          <w:sz w:val="20"/>
        </w:rPr>
        <w:t>6</w:t>
      </w:r>
      <w:r w:rsidRPr="00FD1B68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總務處</w:t>
      </w:r>
      <w:r w:rsidRPr="00FD1B68">
        <w:rPr>
          <w:rFonts w:ascii="標楷體" w:eastAsia="標楷體" w:hAnsi="標楷體" w:hint="eastAsia"/>
          <w:sz w:val="20"/>
        </w:rPr>
        <w:t>99</w:t>
      </w:r>
      <w:r>
        <w:rPr>
          <w:rFonts w:ascii="標楷體" w:eastAsia="標楷體" w:hAnsi="標楷體" w:hint="eastAsia"/>
          <w:sz w:val="20"/>
        </w:rPr>
        <w:t>學年度第1學期第4次主管會報修正通過</w:t>
      </w:r>
    </w:p>
    <w:p w:rsidR="00CD6754" w:rsidRDefault="00CD6754" w:rsidP="00CD6754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 w:rsidRPr="00FD1B68">
        <w:rPr>
          <w:rFonts w:ascii="標楷體" w:eastAsia="標楷體" w:hAnsi="標楷體" w:hint="eastAsia"/>
          <w:bCs/>
          <w:snapToGrid w:val="0"/>
          <w:sz w:val="20"/>
        </w:rPr>
        <w:t>99.11.0</w:t>
      </w:r>
      <w:r>
        <w:rPr>
          <w:rFonts w:ascii="標楷體" w:eastAsia="標楷體" w:hAnsi="標楷體" w:hint="eastAsia"/>
          <w:bCs/>
          <w:snapToGrid w:val="0"/>
          <w:sz w:val="20"/>
        </w:rPr>
        <w:t>9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 xml:space="preserve"> 室秘法字第09900000</w:t>
      </w:r>
      <w:r>
        <w:rPr>
          <w:rFonts w:ascii="標楷體" w:eastAsia="標楷體" w:hAnsi="標楷體" w:hint="eastAsia"/>
          <w:bCs/>
          <w:snapToGrid w:val="0"/>
          <w:sz w:val="20"/>
        </w:rPr>
        <w:t>59</w:t>
      </w:r>
      <w:r w:rsidRPr="00FD1B68">
        <w:rPr>
          <w:rFonts w:ascii="標楷體" w:eastAsia="標楷體" w:hAnsi="標楷體" w:hint="eastAsia"/>
          <w:bCs/>
          <w:snapToGrid w:val="0"/>
          <w:sz w:val="20"/>
        </w:rPr>
        <w:t>號函公布</w:t>
      </w:r>
    </w:p>
    <w:p w:rsidR="00CD6754" w:rsidRPr="00D55BCA" w:rsidRDefault="00CD6754" w:rsidP="00CD67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D55BCA">
        <w:rPr>
          <w:rFonts w:ascii="標楷體" w:eastAsia="標楷體" w:hAnsi="標楷體" w:hint="eastAsia"/>
          <w:sz w:val="20"/>
          <w:szCs w:val="20"/>
        </w:rPr>
        <w:t>100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06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55BCA">
        <w:rPr>
          <w:rFonts w:ascii="標楷體" w:eastAsia="標楷體" w:hAnsi="標楷體"/>
          <w:sz w:val="20"/>
          <w:szCs w:val="20"/>
        </w:rPr>
        <w:t xml:space="preserve"> 第</w:t>
      </w:r>
      <w:r>
        <w:rPr>
          <w:rFonts w:ascii="標楷體" w:eastAsia="標楷體" w:hAnsi="標楷體" w:hint="eastAsia"/>
          <w:sz w:val="20"/>
          <w:szCs w:val="20"/>
        </w:rPr>
        <w:t>119</w:t>
      </w:r>
      <w:r w:rsidRPr="00D55BCA">
        <w:rPr>
          <w:rFonts w:ascii="標楷體" w:eastAsia="標楷體" w:hAnsi="標楷體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D55BCA">
        <w:rPr>
          <w:rFonts w:ascii="標楷體" w:eastAsia="標楷體" w:hAnsi="標楷體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決議</w:t>
      </w:r>
      <w:r w:rsidRPr="00D55BCA">
        <w:rPr>
          <w:rFonts w:ascii="標楷體" w:eastAsia="標楷體" w:hAnsi="標楷體"/>
          <w:sz w:val="20"/>
          <w:szCs w:val="20"/>
        </w:rPr>
        <w:t>修正</w:t>
      </w:r>
    </w:p>
    <w:p w:rsidR="00CD6754" w:rsidRPr="00FD52DF" w:rsidRDefault="00CD6754" w:rsidP="00CD67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100.08.09 處秘字第1000000002號簽核定</w:t>
      </w:r>
    </w:p>
    <w:p w:rsidR="00CD6754" w:rsidRPr="00FD52DF" w:rsidRDefault="00CD6754" w:rsidP="00CD67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:rsidR="00CD6754" w:rsidRPr="005E0F4D" w:rsidRDefault="00CD6754" w:rsidP="00CD67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5E0F4D">
        <w:rPr>
          <w:rFonts w:ascii="標楷體" w:eastAsia="標楷體" w:hAnsi="標楷體"/>
          <w:sz w:val="20"/>
          <w:szCs w:val="20"/>
        </w:rPr>
        <w:t>100.</w:t>
      </w:r>
      <w:r w:rsidRPr="005E0F4D">
        <w:rPr>
          <w:rFonts w:ascii="標楷體" w:eastAsia="標楷體" w:hAnsi="標楷體" w:hint="eastAsia"/>
          <w:sz w:val="20"/>
          <w:szCs w:val="20"/>
        </w:rPr>
        <w:t>11</w:t>
      </w:r>
      <w:r w:rsidRPr="005E0F4D">
        <w:rPr>
          <w:rFonts w:ascii="標楷體" w:eastAsia="標楷體" w:hAnsi="標楷體"/>
          <w:sz w:val="20"/>
          <w:szCs w:val="20"/>
        </w:rPr>
        <w:t>.1</w:t>
      </w:r>
      <w:r w:rsidRPr="005E0F4D">
        <w:rPr>
          <w:rFonts w:ascii="標楷體" w:eastAsia="標楷體" w:hAnsi="標楷體" w:hint="eastAsia"/>
          <w:sz w:val="20"/>
          <w:szCs w:val="20"/>
        </w:rPr>
        <w:t>0</w:t>
      </w:r>
      <w:r w:rsidRPr="005E0F4D">
        <w:rPr>
          <w:rFonts w:ascii="標楷體" w:eastAsia="標楷體" w:hAnsi="標楷體"/>
          <w:sz w:val="20"/>
          <w:szCs w:val="20"/>
        </w:rPr>
        <w:t xml:space="preserve"> </w:t>
      </w:r>
      <w:r w:rsidRPr="005E0F4D">
        <w:rPr>
          <w:rFonts w:ascii="標楷體" w:eastAsia="標楷體" w:hAnsi="標楷體" w:hint="eastAsia"/>
          <w:sz w:val="20"/>
          <w:szCs w:val="20"/>
        </w:rPr>
        <w:t>總務處100學年度臨時總務會議修正通過</w:t>
      </w:r>
    </w:p>
    <w:p w:rsidR="00CD6754" w:rsidRPr="005E0F4D" w:rsidRDefault="00CD6754" w:rsidP="00CD67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5E0F4D">
        <w:rPr>
          <w:rFonts w:ascii="標楷體" w:eastAsia="標楷體" w:hAnsi="標楷體"/>
          <w:sz w:val="20"/>
          <w:szCs w:val="20"/>
        </w:rPr>
        <w:t>100.</w:t>
      </w:r>
      <w:r w:rsidRPr="005E0F4D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E0F4D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5E0F4D">
        <w:rPr>
          <w:rFonts w:ascii="標楷體" w:eastAsia="標楷體" w:hAnsi="標楷體"/>
          <w:sz w:val="20"/>
          <w:szCs w:val="20"/>
        </w:rPr>
        <w:t xml:space="preserve"> </w:t>
      </w:r>
      <w:r w:rsidRPr="005E0F4D">
        <w:rPr>
          <w:rFonts w:ascii="標楷體" w:eastAsia="標楷體" w:hAnsi="標楷體" w:hint="eastAsia"/>
          <w:sz w:val="20"/>
          <w:szCs w:val="20"/>
        </w:rPr>
        <w:t>處秘法字第</w:t>
      </w:r>
      <w:r w:rsidRPr="005E0F4D">
        <w:rPr>
          <w:rFonts w:ascii="標楷體" w:eastAsia="標楷體" w:hAnsi="標楷體"/>
          <w:sz w:val="20"/>
          <w:szCs w:val="20"/>
        </w:rPr>
        <w:t>10000000</w:t>
      </w:r>
      <w:r w:rsidRPr="005E0F4D">
        <w:rPr>
          <w:rFonts w:ascii="標楷體" w:eastAsia="標楷體" w:hAnsi="標楷體" w:hint="eastAsia"/>
          <w:sz w:val="20"/>
          <w:szCs w:val="20"/>
        </w:rPr>
        <w:t>38號函公布</w:t>
      </w:r>
    </w:p>
    <w:p w:rsidR="00CD6754" w:rsidRPr="00CB1405" w:rsidRDefault="00CD6754" w:rsidP="00CD6754">
      <w:pPr>
        <w:snapToGrid w:val="0"/>
        <w:ind w:left="400" w:hangingChars="200" w:hanging="400"/>
        <w:jc w:val="right"/>
        <w:rPr>
          <w:rFonts w:ascii="標楷體" w:eastAsia="標楷體" w:hAnsi="標楷體"/>
          <w:sz w:val="20"/>
        </w:rPr>
      </w:pPr>
      <w:r w:rsidRPr="00CB1405">
        <w:rPr>
          <w:rFonts w:ascii="標楷體" w:eastAsia="標楷體" w:hAnsi="標楷體" w:hint="eastAsia"/>
          <w:sz w:val="20"/>
        </w:rPr>
        <w:t>104.</w:t>
      </w:r>
      <w:r>
        <w:rPr>
          <w:rFonts w:ascii="標楷體" w:eastAsia="標楷體" w:hAnsi="標楷體" w:hint="eastAsia"/>
          <w:sz w:val="20"/>
        </w:rPr>
        <w:t>0</w:t>
      </w:r>
      <w:r w:rsidRPr="00CB1405">
        <w:rPr>
          <w:rFonts w:ascii="標楷體" w:eastAsia="標楷體" w:hAnsi="標楷體" w:hint="eastAsia"/>
          <w:sz w:val="20"/>
        </w:rPr>
        <w:t>5.29</w:t>
      </w:r>
      <w:r>
        <w:rPr>
          <w:rFonts w:ascii="標楷體" w:eastAsia="標楷體" w:hAnsi="標楷體" w:hint="eastAsia"/>
          <w:sz w:val="20"/>
        </w:rPr>
        <w:t xml:space="preserve"> 103學年度</w:t>
      </w:r>
      <w:r w:rsidRPr="00CB1405">
        <w:rPr>
          <w:rFonts w:ascii="標楷體" w:eastAsia="標楷體" w:hAnsi="標楷體" w:hint="eastAsia"/>
          <w:sz w:val="20"/>
        </w:rPr>
        <w:t>總務會議通過</w:t>
      </w:r>
    </w:p>
    <w:p w:rsidR="00CD6754" w:rsidRDefault="00CD6754" w:rsidP="00CD6754">
      <w:pPr>
        <w:kinsoku w:val="0"/>
        <w:overflowPunct w:val="0"/>
        <w:snapToGrid w:val="0"/>
        <w:ind w:left="187" w:hanging="187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104.06.10 處秘法字第1040000018號函公布</w:t>
      </w:r>
    </w:p>
    <w:p w:rsidR="00CD6754" w:rsidRPr="007E3868" w:rsidRDefault="00CD6754" w:rsidP="00CD6754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CD6754" w:rsidRPr="002F7CD8" w:rsidRDefault="00CD6754" w:rsidP="00CD6754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CD6754" w:rsidRDefault="00CD6754" w:rsidP="00CD6754">
      <w:pPr>
        <w:spacing w:line="200" w:lineRule="atLeast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</w:p>
    <w:p w:rsidR="00CD6754" w:rsidRDefault="00CD6754" w:rsidP="00CD6754">
      <w:pPr>
        <w:ind w:left="516" w:hangingChars="215" w:hanging="516"/>
        <w:jc w:val="both"/>
        <w:rPr>
          <w:rFonts w:eastAsia="標楷體" w:hAnsi="標楷體"/>
          <w:bCs/>
          <w:color w:val="000000"/>
          <w:kern w:val="36"/>
        </w:rPr>
      </w:pPr>
      <w:r w:rsidRPr="004E5223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4E5223">
        <w:rPr>
          <w:rFonts w:ascii="標楷體" w:eastAsia="標楷體" w:hAnsi="標楷體" w:hint="eastAsia"/>
          <w:bCs/>
          <w:noProof/>
          <w:color w:val="000000"/>
        </w:rPr>
        <w:t>為規範各單位空調設備</w:t>
      </w:r>
      <w:r w:rsidRPr="004E5223">
        <w:rPr>
          <w:rFonts w:ascii="標楷體" w:eastAsia="標楷體" w:hAnsi="標楷體" w:hint="eastAsia"/>
          <w:color w:val="000000"/>
        </w:rPr>
        <w:t>汰舊更新及新購流程，</w:t>
      </w:r>
      <w:r w:rsidRPr="004E5223">
        <w:rPr>
          <w:rFonts w:eastAsia="標楷體" w:hAnsi="標楷體" w:hint="eastAsia"/>
          <w:bCs/>
          <w:color w:val="000000"/>
          <w:kern w:val="36"/>
        </w:rPr>
        <w:t>特訂定本要點。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 w:rsidRPr="004E5223">
        <w:rPr>
          <w:rFonts w:ascii="標楷體" w:eastAsia="標楷體" w:hAnsi="標楷體" w:cs="新細明體" w:hint="eastAsia"/>
          <w:color w:val="000000"/>
          <w:kern w:val="0"/>
        </w:rPr>
        <w:t>二、各單位空調設備經總務處</w:t>
      </w:r>
      <w:r>
        <w:rPr>
          <w:rFonts w:ascii="標楷體" w:eastAsia="標楷體" w:hAnsi="標楷體" w:cs="新細明體" w:hint="eastAsia"/>
          <w:color w:val="000000"/>
          <w:kern w:val="0"/>
        </w:rPr>
        <w:t>節能與空間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組研判維修不符合經濟效益或無法修復時，始可由該單位辦理申請更新手續。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 w:rsidRPr="004E5223">
        <w:rPr>
          <w:rFonts w:ascii="標楷體" w:eastAsia="標楷體" w:hAnsi="標楷體" w:cs="新細明體" w:hint="eastAsia"/>
          <w:color w:val="000000"/>
          <w:kern w:val="0"/>
        </w:rPr>
        <w:t>三、</w:t>
      </w:r>
      <w:r>
        <w:rPr>
          <w:rFonts w:ascii="標楷體" w:eastAsia="標楷體" w:hAnsi="標楷體" w:cs="新細明體" w:hint="eastAsia"/>
          <w:color w:val="000000"/>
          <w:kern w:val="0"/>
        </w:rPr>
        <w:t>節能與空間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組彙集一定數量後專案簽核，統一採購，緊急特殊情況則單一簽案簽核。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、專案核准後，申請單位必須在三個工作天內完成汰舊品報廢手續，俾便辦理統一採購。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、請購案核准，申請單位將財產保管單送達</w:t>
      </w:r>
      <w:r>
        <w:rPr>
          <w:rFonts w:ascii="標楷體" w:eastAsia="標楷體" w:hAnsi="標楷體" w:cs="新細明體" w:hint="eastAsia"/>
          <w:color w:val="000000"/>
          <w:kern w:val="0"/>
        </w:rPr>
        <w:t>節能與空間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組後，憑表施工。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、擬自費採購空調設備時，須先會</w:t>
      </w:r>
      <w:r>
        <w:rPr>
          <w:rFonts w:ascii="標楷體" w:eastAsia="標楷體" w:hAnsi="標楷體" w:cs="新細明體" w:hint="eastAsia"/>
          <w:color w:val="000000"/>
          <w:kern w:val="0"/>
        </w:rPr>
        <w:t>節能與空間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組進行用電安全評估。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七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、自費採購之空調設備，須辦妥財產登記，</w:t>
      </w:r>
      <w:r>
        <w:rPr>
          <w:rFonts w:ascii="標楷體" w:eastAsia="標楷體" w:hAnsi="標楷體" w:cs="新細明體" w:hint="eastAsia"/>
          <w:color w:val="000000"/>
          <w:kern w:val="0"/>
        </w:rPr>
        <w:t>節能與空間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組始將該設備列入維修、保養範圍。</w:t>
      </w:r>
    </w:p>
    <w:p w:rsidR="00CD6754" w:rsidRDefault="00CD6754" w:rsidP="00CD6754">
      <w:pPr>
        <w:ind w:left="516" w:hangingChars="215" w:hanging="516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八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、申請新（增）購空調設備，由申請單位依程序專簽，核准後印送</w:t>
      </w:r>
      <w:r>
        <w:rPr>
          <w:rFonts w:ascii="標楷體" w:eastAsia="標楷體" w:hAnsi="標楷體" w:cs="新細明體" w:hint="eastAsia"/>
          <w:color w:val="000000"/>
          <w:kern w:val="0"/>
        </w:rPr>
        <w:t>節能與空間</w:t>
      </w:r>
      <w:r w:rsidRPr="004E5223">
        <w:rPr>
          <w:rFonts w:ascii="標楷體" w:eastAsia="標楷體" w:hAnsi="標楷體" w:cs="新細明體" w:hint="eastAsia"/>
          <w:color w:val="000000"/>
          <w:kern w:val="0"/>
        </w:rPr>
        <w:t>組辦理統一採購。</w:t>
      </w:r>
    </w:p>
    <w:p w:rsidR="00973C23" w:rsidRPr="00CD6754" w:rsidRDefault="00CD6754" w:rsidP="00CD6754">
      <w:pPr>
        <w:pStyle w:val="Web"/>
        <w:spacing w:before="0" w:beforeAutospacing="0" w:after="0" w:afterAutospacing="0" w:line="400" w:lineRule="exact"/>
        <w:ind w:left="979" w:hangingChars="408" w:hanging="979"/>
        <w:jc w:val="both"/>
      </w:pPr>
      <w:r>
        <w:rPr>
          <w:rFonts w:ascii="標楷體" w:eastAsia="標楷體" w:hAnsi="標楷體" w:hint="eastAsia"/>
        </w:rPr>
        <w:t>九</w:t>
      </w:r>
      <w:r w:rsidRPr="00C41D47">
        <w:rPr>
          <w:rFonts w:ascii="標楷體" w:eastAsia="標楷體" w:hAnsi="標楷體" w:hint="eastAsia"/>
        </w:rPr>
        <w:t>、本要點經總務</w:t>
      </w:r>
      <w:r>
        <w:rPr>
          <w:rFonts w:ascii="標楷體" w:eastAsia="標楷體" w:hAnsi="標楷體" w:hint="eastAsia"/>
        </w:rPr>
        <w:t>處主管會報</w:t>
      </w:r>
      <w:r w:rsidRPr="00C41D47">
        <w:rPr>
          <w:rFonts w:ascii="標楷體" w:eastAsia="標楷體" w:hAnsi="標楷體" w:hint="eastAsia"/>
        </w:rPr>
        <w:t>通過，報請校長核定後，</w:t>
      </w:r>
      <w:r w:rsidRPr="00C41D47">
        <w:rPr>
          <w:rFonts w:ascii="標楷體" w:eastAsia="標楷體" w:hint="eastAsia"/>
        </w:rPr>
        <w:t>自公布日</w:t>
      </w:r>
      <w:r w:rsidRPr="00C41D47">
        <w:rPr>
          <w:rFonts w:ascii="標楷體" w:eastAsia="標楷體" w:hAnsi="標楷體" w:hint="eastAsia"/>
        </w:rPr>
        <w:t>實施；修正時亦同。</w:t>
      </w:r>
    </w:p>
    <w:sectPr w:rsidR="00973C23" w:rsidRPr="00CD6754" w:rsidSect="007D1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83" w:rsidRDefault="005B2683" w:rsidP="0098563C">
      <w:r>
        <w:separator/>
      </w:r>
    </w:p>
  </w:endnote>
  <w:endnote w:type="continuationSeparator" w:id="0">
    <w:p w:rsidR="005B2683" w:rsidRDefault="005B2683" w:rsidP="0098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C" w:rsidRDefault="00985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C" w:rsidRDefault="00985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C" w:rsidRDefault="00985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83" w:rsidRDefault="005B2683" w:rsidP="0098563C">
      <w:r>
        <w:separator/>
      </w:r>
    </w:p>
  </w:footnote>
  <w:footnote w:type="continuationSeparator" w:id="0">
    <w:p w:rsidR="005B2683" w:rsidRDefault="005B2683" w:rsidP="0098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C" w:rsidRDefault="00985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C" w:rsidRPr="0098563C" w:rsidRDefault="0098563C">
    <w:pPr>
      <w:pStyle w:val="a3"/>
    </w:pPr>
    <w:bookmarkStart w:id="0" w:name="_GoBack"/>
    <w:r w:rsidRPr="0098563C">
      <w:rPr>
        <w:rFonts w:ascii="標楷體" w:eastAsia="標楷體" w:hAnsi="標楷體" w:cs="新細明體" w:hint="eastAsia"/>
        <w:color w:val="000000"/>
        <w:kern w:val="0"/>
      </w:rPr>
      <w:t>7-43</w:t>
    </w:r>
    <w:r w:rsidRPr="0098563C">
      <w:rPr>
        <w:rFonts w:ascii="標楷體" w:eastAsia="標楷體" w:hAnsi="標楷體" w:cs="新細明體"/>
        <w:color w:val="000000"/>
        <w:kern w:val="0"/>
      </w:rPr>
      <w:t>淡江大學</w:t>
    </w:r>
    <w:r w:rsidRPr="0098563C">
      <w:rPr>
        <w:rFonts w:ascii="標楷體" w:eastAsia="標楷體" w:hAnsi="標楷體" w:cs="新細明體" w:hint="eastAsia"/>
        <w:color w:val="000000"/>
        <w:kern w:val="0"/>
      </w:rPr>
      <w:t>淡水校園各單位申請空調設備作業</w:t>
    </w:r>
    <w:r w:rsidRPr="0098563C">
      <w:rPr>
        <w:rFonts w:ascii="標楷體" w:eastAsia="標楷體" w:hAnsi="標楷體" w:cs="新細明體"/>
        <w:color w:val="000000"/>
        <w:kern w:val="0"/>
      </w:rPr>
      <w:t>要點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C" w:rsidRDefault="00985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4"/>
    <w:rsid w:val="005B2683"/>
    <w:rsid w:val="007D145C"/>
    <w:rsid w:val="00973C23"/>
    <w:rsid w:val="0098563C"/>
    <w:rsid w:val="00C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02CC6-AF2E-4341-80FE-8D3B752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54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D6754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85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6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6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2020-08-13T01:28:00Z</dcterms:created>
  <dcterms:modified xsi:type="dcterms:W3CDTF">2020-08-13T01:29:00Z</dcterms:modified>
</cp:coreProperties>
</file>