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D7C" w:rsidRPr="00A57CE5" w:rsidRDefault="006D7D7C" w:rsidP="006D7D7C">
      <w:pPr>
        <w:jc w:val="center"/>
        <w:rPr>
          <w:rFonts w:ascii="標楷體" w:eastAsia="標楷體" w:hAnsi="標楷體"/>
          <w:bCs/>
          <w:noProof/>
          <w:color w:val="000000"/>
          <w:sz w:val="28"/>
          <w:szCs w:val="28"/>
        </w:rPr>
      </w:pPr>
      <w:r>
        <w:rPr>
          <w:rFonts w:ascii="標楷體" w:eastAsia="標楷體" w:hAnsi="標楷體" w:hint="eastAsia"/>
          <w:bCs/>
          <w:noProof/>
          <w:color w:val="000000"/>
          <w:sz w:val="28"/>
          <w:szCs w:val="28"/>
        </w:rPr>
        <w:t>校外單位借用淡水校園場地</w:t>
      </w:r>
      <w:r w:rsidRPr="00A57CE5">
        <w:rPr>
          <w:rFonts w:ascii="標楷體" w:eastAsia="標楷體" w:hAnsi="標楷體" w:hint="eastAsia"/>
          <w:bCs/>
          <w:noProof/>
          <w:color w:val="000000"/>
          <w:sz w:val="28"/>
          <w:szCs w:val="28"/>
        </w:rPr>
        <w:t>要點</w:t>
      </w:r>
    </w:p>
    <w:p w:rsidR="006D7D7C" w:rsidRPr="00806D30" w:rsidRDefault="006D7D7C" w:rsidP="006D7D7C">
      <w:pPr>
        <w:snapToGrid w:val="0"/>
        <w:rPr>
          <w:rFonts w:ascii="標楷體" w:eastAsia="標楷體" w:hAnsi="標楷體"/>
        </w:rPr>
      </w:pPr>
    </w:p>
    <w:p w:rsidR="006D7D7C" w:rsidRPr="00B1214D" w:rsidRDefault="006D7D7C" w:rsidP="006D7D7C">
      <w:pPr>
        <w:snapToGrid w:val="0"/>
        <w:jc w:val="right"/>
        <w:rPr>
          <w:rFonts w:ascii="標楷體" w:eastAsia="標楷體" w:hAnsi="標楷體"/>
          <w:sz w:val="20"/>
        </w:rPr>
      </w:pPr>
      <w:r w:rsidRPr="00B1214D">
        <w:rPr>
          <w:rFonts w:ascii="標楷體" w:eastAsia="標楷體" w:hAnsi="標楷體" w:hint="eastAsia"/>
          <w:sz w:val="20"/>
        </w:rPr>
        <w:t>99.08.16總務處99學年第1次主管會報通過</w:t>
      </w:r>
    </w:p>
    <w:p w:rsidR="006D7D7C" w:rsidRPr="00B1214D" w:rsidRDefault="006D7D7C" w:rsidP="006D7D7C">
      <w:pPr>
        <w:snapToGrid w:val="0"/>
        <w:jc w:val="right"/>
        <w:rPr>
          <w:rFonts w:ascii="標楷體" w:eastAsia="標楷體" w:hAnsi="標楷體"/>
          <w:bCs/>
          <w:noProof/>
          <w:color w:val="000000"/>
          <w:sz w:val="20"/>
          <w:szCs w:val="20"/>
        </w:rPr>
      </w:pPr>
      <w:r w:rsidRPr="00B1214D">
        <w:rPr>
          <w:rFonts w:ascii="標楷體" w:eastAsia="標楷體" w:hAnsi="標楷體" w:hint="eastAsia"/>
          <w:bCs/>
          <w:noProof/>
          <w:color w:val="000000"/>
          <w:sz w:val="20"/>
          <w:szCs w:val="20"/>
        </w:rPr>
        <w:t>100.11.10 總務處100學年度臨時總務會議通過</w:t>
      </w:r>
    </w:p>
    <w:p w:rsidR="006D7D7C" w:rsidRPr="00B1214D" w:rsidRDefault="006D7D7C" w:rsidP="006D7D7C">
      <w:pPr>
        <w:snapToGrid w:val="0"/>
        <w:ind w:right="11"/>
        <w:jc w:val="right"/>
        <w:rPr>
          <w:rFonts w:ascii="標楷體" w:eastAsia="標楷體" w:hAnsi="標楷體"/>
          <w:color w:val="000000"/>
          <w:sz w:val="20"/>
        </w:rPr>
      </w:pPr>
      <w:r w:rsidRPr="00B1214D">
        <w:rPr>
          <w:rFonts w:ascii="標楷體" w:eastAsia="標楷體" w:hAnsi="標楷體" w:hint="eastAsia"/>
          <w:color w:val="000000"/>
          <w:sz w:val="20"/>
        </w:rPr>
        <w:t>100</w:t>
      </w:r>
      <w:r w:rsidRPr="00B1214D">
        <w:rPr>
          <w:rFonts w:ascii="標楷體" w:eastAsia="標楷體" w:hAnsi="標楷體"/>
          <w:color w:val="000000"/>
          <w:sz w:val="20"/>
        </w:rPr>
        <w:t>.</w:t>
      </w:r>
      <w:r w:rsidRPr="00B1214D">
        <w:rPr>
          <w:rFonts w:ascii="標楷體" w:eastAsia="標楷體" w:hAnsi="標楷體" w:hint="eastAsia"/>
          <w:color w:val="000000"/>
          <w:sz w:val="20"/>
        </w:rPr>
        <w:t>12</w:t>
      </w:r>
      <w:r w:rsidRPr="00B1214D">
        <w:rPr>
          <w:rFonts w:ascii="標楷體" w:eastAsia="標楷體" w:hAnsi="標楷體"/>
          <w:color w:val="000000"/>
          <w:sz w:val="20"/>
        </w:rPr>
        <w:t>.</w:t>
      </w:r>
      <w:r w:rsidRPr="00B1214D">
        <w:rPr>
          <w:rFonts w:ascii="標楷體" w:eastAsia="標楷體" w:hAnsi="標楷體" w:hint="eastAsia"/>
          <w:color w:val="000000"/>
          <w:sz w:val="20"/>
        </w:rPr>
        <w:t>12 處</w:t>
      </w:r>
      <w:r w:rsidRPr="00B1214D">
        <w:rPr>
          <w:rFonts w:ascii="標楷體" w:eastAsia="標楷體" w:hAnsi="標楷體"/>
          <w:color w:val="000000"/>
          <w:sz w:val="20"/>
        </w:rPr>
        <w:t>秘法字第</w:t>
      </w:r>
      <w:r w:rsidRPr="00B1214D">
        <w:rPr>
          <w:rFonts w:ascii="標楷體" w:eastAsia="標楷體" w:hAnsi="標楷體" w:hint="eastAsia"/>
          <w:color w:val="000000"/>
          <w:sz w:val="20"/>
        </w:rPr>
        <w:t>10</w:t>
      </w:r>
      <w:r w:rsidRPr="00B1214D">
        <w:rPr>
          <w:rFonts w:ascii="標楷體" w:eastAsia="標楷體" w:hAnsi="標楷體"/>
          <w:color w:val="000000"/>
          <w:sz w:val="20"/>
        </w:rPr>
        <w:t>000000</w:t>
      </w:r>
      <w:r w:rsidRPr="00B1214D">
        <w:rPr>
          <w:rFonts w:ascii="標楷體" w:eastAsia="標楷體" w:hAnsi="標楷體" w:hint="eastAsia"/>
          <w:color w:val="000000"/>
          <w:sz w:val="20"/>
        </w:rPr>
        <w:t>38</w:t>
      </w:r>
      <w:r w:rsidRPr="00B1214D">
        <w:rPr>
          <w:rFonts w:ascii="標楷體" w:eastAsia="標楷體" w:hAnsi="標楷體"/>
          <w:color w:val="000000"/>
          <w:sz w:val="20"/>
        </w:rPr>
        <w:t>號函公布</w:t>
      </w:r>
    </w:p>
    <w:p w:rsidR="006D7D7C" w:rsidRPr="00B1214D" w:rsidRDefault="006D7D7C" w:rsidP="006D7D7C">
      <w:pPr>
        <w:tabs>
          <w:tab w:val="left" w:pos="0"/>
          <w:tab w:val="left" w:pos="720"/>
          <w:tab w:val="left" w:pos="1440"/>
          <w:tab w:val="left" w:pos="2160"/>
          <w:tab w:val="left" w:pos="2880"/>
          <w:tab w:val="left" w:pos="3600"/>
          <w:tab w:val="left" w:pos="4320"/>
        </w:tabs>
        <w:autoSpaceDE w:val="0"/>
        <w:autoSpaceDN w:val="0"/>
        <w:adjustRightInd w:val="0"/>
        <w:snapToGrid w:val="0"/>
        <w:ind w:firstLine="4321"/>
        <w:jc w:val="right"/>
        <w:rPr>
          <w:rFonts w:ascii="標楷體" w:eastAsia="標楷體" w:hAnsi="標楷體"/>
          <w:color w:val="000000"/>
          <w:sz w:val="20"/>
          <w:szCs w:val="20"/>
        </w:rPr>
      </w:pPr>
      <w:r w:rsidRPr="00B1214D">
        <w:rPr>
          <w:rFonts w:ascii="標楷體" w:eastAsia="標楷體" w:hAnsi="標楷體"/>
          <w:color w:val="000000"/>
          <w:sz w:val="20"/>
          <w:szCs w:val="20"/>
        </w:rPr>
        <w:t xml:space="preserve">107.05.11 </w:t>
      </w:r>
      <w:r w:rsidRPr="00B1214D">
        <w:rPr>
          <w:rFonts w:ascii="標楷體" w:eastAsia="標楷體" w:hAnsi="標楷體" w:hint="eastAsia"/>
          <w:color w:val="000000"/>
          <w:sz w:val="20"/>
          <w:szCs w:val="20"/>
        </w:rPr>
        <w:t>第</w:t>
      </w:r>
      <w:r w:rsidRPr="00B1214D">
        <w:rPr>
          <w:rFonts w:ascii="標楷體" w:eastAsia="標楷體" w:hAnsi="標楷體"/>
          <w:color w:val="000000"/>
          <w:sz w:val="20"/>
          <w:szCs w:val="20"/>
        </w:rPr>
        <w:t>161</w:t>
      </w:r>
      <w:r w:rsidRPr="00B1214D">
        <w:rPr>
          <w:rFonts w:ascii="標楷體" w:eastAsia="標楷體" w:hAnsi="標楷體" w:hint="eastAsia"/>
          <w:color w:val="000000"/>
          <w:sz w:val="20"/>
          <w:szCs w:val="20"/>
        </w:rPr>
        <w:t>次行政會議修正通過</w:t>
      </w:r>
    </w:p>
    <w:p w:rsidR="006D7D7C" w:rsidRPr="00B1214D" w:rsidRDefault="006D7D7C" w:rsidP="006D7D7C">
      <w:pPr>
        <w:pStyle w:val="Standard"/>
        <w:overflowPunct w:val="0"/>
        <w:snapToGrid w:val="0"/>
        <w:ind w:left="200" w:hanging="200"/>
        <w:jc w:val="right"/>
        <w:rPr>
          <w:rFonts w:ascii="標楷體" w:eastAsia="標楷體" w:hAnsi="標楷體"/>
        </w:rPr>
      </w:pPr>
      <w:r w:rsidRPr="00B1214D">
        <w:rPr>
          <w:rFonts w:ascii="標楷體" w:eastAsia="標楷體" w:hAnsi="標楷體"/>
          <w:sz w:val="20"/>
        </w:rPr>
        <w:t>107.05.30 106</w:t>
      </w:r>
      <w:r w:rsidRPr="00B1214D">
        <w:rPr>
          <w:rFonts w:ascii="標楷體" w:eastAsia="標楷體" w:hAnsi="標楷體" w:hint="eastAsia"/>
          <w:sz w:val="20"/>
        </w:rPr>
        <w:t>學年度總務會議修正通過</w:t>
      </w:r>
    </w:p>
    <w:p w:rsidR="006D7D7C" w:rsidRPr="00B1214D" w:rsidRDefault="006D7D7C" w:rsidP="006D7D7C">
      <w:pPr>
        <w:tabs>
          <w:tab w:val="left" w:pos="0"/>
          <w:tab w:val="left" w:pos="720"/>
          <w:tab w:val="left" w:pos="1440"/>
          <w:tab w:val="left" w:pos="2160"/>
          <w:tab w:val="left" w:pos="2880"/>
          <w:tab w:val="left" w:pos="3600"/>
          <w:tab w:val="left" w:pos="4320"/>
        </w:tabs>
        <w:autoSpaceDE w:val="0"/>
        <w:autoSpaceDN w:val="0"/>
        <w:snapToGrid w:val="0"/>
        <w:ind w:firstLine="4321"/>
        <w:jc w:val="right"/>
        <w:rPr>
          <w:rFonts w:ascii="標楷體" w:eastAsia="標楷體" w:hAnsi="標楷體"/>
          <w:sz w:val="20"/>
        </w:rPr>
      </w:pPr>
      <w:r w:rsidRPr="00B1214D">
        <w:rPr>
          <w:rFonts w:ascii="標楷體" w:eastAsia="標楷體" w:hAnsi="標楷體"/>
          <w:sz w:val="20"/>
        </w:rPr>
        <w:t xml:space="preserve">107.08.13 </w:t>
      </w:r>
      <w:r w:rsidRPr="00B1214D">
        <w:rPr>
          <w:rFonts w:ascii="標楷體" w:eastAsia="標楷體" w:hAnsi="標楷體" w:hint="eastAsia"/>
          <w:sz w:val="20"/>
        </w:rPr>
        <w:t>處秘法字第</w:t>
      </w:r>
      <w:r w:rsidRPr="00B1214D">
        <w:rPr>
          <w:rFonts w:ascii="標楷體" w:eastAsia="標楷體" w:hAnsi="標楷體"/>
          <w:color w:val="000000"/>
          <w:sz w:val="20"/>
        </w:rPr>
        <w:t>1070000038</w:t>
      </w:r>
      <w:r w:rsidRPr="00B1214D">
        <w:rPr>
          <w:rFonts w:ascii="標楷體" w:eastAsia="標楷體" w:hAnsi="標楷體" w:hint="eastAsia"/>
          <w:sz w:val="20"/>
        </w:rPr>
        <w:t>號函公布</w:t>
      </w:r>
    </w:p>
    <w:p w:rsidR="006D7D7C" w:rsidRPr="007E3868" w:rsidRDefault="006D7D7C" w:rsidP="006D7D7C">
      <w:pPr>
        <w:snapToGrid w:val="0"/>
        <w:jc w:val="right"/>
        <w:rPr>
          <w:rFonts w:ascii="標楷體" w:eastAsia="標楷體" w:hAnsi="標楷體" w:cs="標楷體"/>
          <w:color w:val="000000"/>
          <w:sz w:val="20"/>
        </w:rPr>
      </w:pPr>
      <w:r w:rsidRPr="007E3868">
        <w:rPr>
          <w:rFonts w:ascii="標楷體" w:eastAsia="標楷體" w:hAnsi="標楷體" w:hint="eastAsia"/>
          <w:sz w:val="20"/>
        </w:rPr>
        <w:t>109.06.12 108學年度總務會議修正通過</w:t>
      </w:r>
    </w:p>
    <w:p w:rsidR="006D7D7C" w:rsidRPr="002F7CD8" w:rsidRDefault="006D7D7C" w:rsidP="006D7D7C">
      <w:pPr>
        <w:snapToGrid w:val="0"/>
        <w:jc w:val="right"/>
        <w:rPr>
          <w:rFonts w:ascii="標楷體" w:eastAsia="標楷體" w:hAnsi="標楷體"/>
          <w:bCs/>
          <w:noProof/>
          <w:color w:val="000000"/>
        </w:rPr>
      </w:pPr>
      <w:r w:rsidRPr="007E3868">
        <w:rPr>
          <w:rFonts w:ascii="標楷體" w:eastAsia="標楷體" w:hAnsi="標楷體" w:cs="標楷體"/>
          <w:sz w:val="20"/>
        </w:rPr>
        <w:t>10</w:t>
      </w:r>
      <w:r>
        <w:rPr>
          <w:rFonts w:ascii="標楷體" w:eastAsia="標楷體" w:hAnsi="標楷體" w:cs="標楷體" w:hint="eastAsia"/>
          <w:sz w:val="20"/>
        </w:rPr>
        <w:t>9</w:t>
      </w:r>
      <w:r w:rsidRPr="007E3868">
        <w:rPr>
          <w:rFonts w:ascii="標楷體" w:eastAsia="標楷體" w:hAnsi="標楷體" w:cs="標楷體"/>
          <w:sz w:val="20"/>
        </w:rPr>
        <w:t>.0</w:t>
      </w:r>
      <w:r>
        <w:rPr>
          <w:rFonts w:ascii="標楷體" w:eastAsia="標楷體" w:hAnsi="標楷體" w:cs="標楷體" w:hint="eastAsia"/>
          <w:sz w:val="20"/>
        </w:rPr>
        <w:t>8</w:t>
      </w:r>
      <w:r w:rsidRPr="007E3868">
        <w:rPr>
          <w:rFonts w:ascii="標楷體" w:eastAsia="標楷體" w:hAnsi="標楷體" w:cs="標楷體"/>
          <w:sz w:val="20"/>
        </w:rPr>
        <w:t>.1</w:t>
      </w:r>
      <w:r>
        <w:rPr>
          <w:rFonts w:ascii="標楷體" w:eastAsia="標楷體" w:hAnsi="標楷體" w:cs="標楷體" w:hint="eastAsia"/>
          <w:sz w:val="20"/>
        </w:rPr>
        <w:t>3</w:t>
      </w:r>
      <w:r w:rsidRPr="007E3868">
        <w:rPr>
          <w:rFonts w:ascii="標楷體" w:eastAsia="標楷體" w:hAnsi="標楷體" w:cs="標楷體"/>
          <w:color w:val="000000"/>
          <w:sz w:val="20"/>
        </w:rPr>
        <w:t xml:space="preserve"> 處秘法字第10</w:t>
      </w:r>
      <w:r>
        <w:rPr>
          <w:rFonts w:ascii="標楷體" w:eastAsia="標楷體" w:hAnsi="標楷體" w:cs="標楷體" w:hint="eastAsia"/>
          <w:color w:val="000000"/>
          <w:sz w:val="20"/>
        </w:rPr>
        <w:t>9</w:t>
      </w:r>
      <w:r w:rsidRPr="007E3868">
        <w:rPr>
          <w:rFonts w:ascii="標楷體" w:eastAsia="標楷體" w:hAnsi="標楷體" w:cs="標楷體"/>
          <w:color w:val="000000"/>
          <w:sz w:val="20"/>
        </w:rPr>
        <w:t>00000</w:t>
      </w:r>
      <w:r>
        <w:rPr>
          <w:rFonts w:ascii="標楷體" w:eastAsia="標楷體" w:hAnsi="標楷體" w:cs="標楷體" w:hint="eastAsia"/>
          <w:color w:val="000000"/>
          <w:sz w:val="20"/>
        </w:rPr>
        <w:t>33</w:t>
      </w:r>
      <w:r w:rsidRPr="007E3868">
        <w:rPr>
          <w:rFonts w:ascii="標楷體" w:eastAsia="標楷體" w:hAnsi="標楷體" w:cs="標楷體"/>
          <w:color w:val="000000"/>
          <w:sz w:val="20"/>
        </w:rPr>
        <w:t>號函公布</w:t>
      </w:r>
    </w:p>
    <w:p w:rsidR="006D7D7C" w:rsidRPr="0022718D" w:rsidRDefault="006D7D7C" w:rsidP="006D7D7C">
      <w:pPr>
        <w:jc w:val="right"/>
        <w:rPr>
          <w:rFonts w:ascii="標楷體" w:eastAsia="標楷體" w:hAnsi="標楷體"/>
          <w:bCs/>
          <w:noProof/>
          <w:color w:val="000000"/>
        </w:rPr>
      </w:pPr>
    </w:p>
    <w:p w:rsidR="006D7D7C" w:rsidRDefault="006D7D7C" w:rsidP="006D7D7C">
      <w:pPr>
        <w:snapToGrid w:val="0"/>
        <w:spacing w:line="400" w:lineRule="exact"/>
        <w:ind w:left="475" w:rightChars="29" w:right="70" w:hangingChars="198" w:hanging="475"/>
        <w:jc w:val="both"/>
        <w:rPr>
          <w:rFonts w:ascii="標楷體" w:eastAsia="標楷體" w:hAnsi="標楷體"/>
          <w:color w:val="000000"/>
        </w:rPr>
      </w:pPr>
      <w:r w:rsidRPr="00F80D04">
        <w:rPr>
          <w:rFonts w:ascii="標楷體" w:eastAsia="標楷體" w:hAnsi="標楷體" w:hint="eastAsia"/>
          <w:color w:val="000000"/>
        </w:rPr>
        <w:t>一、</w:t>
      </w:r>
      <w:r w:rsidRPr="00190C0B">
        <w:rPr>
          <w:rFonts w:ascii="標楷體" w:eastAsia="標楷體" w:hAnsi="標楷體" w:hint="eastAsia"/>
          <w:color w:val="000000"/>
        </w:rPr>
        <w:t>為規範校外單位借用本校淡水校園場地</w:t>
      </w:r>
      <w:r w:rsidRPr="00190C0B">
        <w:rPr>
          <w:rFonts w:ascii="標楷體" w:eastAsia="標楷體" w:hAnsi="標楷體"/>
          <w:color w:val="000000"/>
        </w:rPr>
        <w:t>，特訂定本</w:t>
      </w:r>
      <w:r w:rsidRPr="00190C0B">
        <w:rPr>
          <w:rFonts w:ascii="標楷體" w:eastAsia="標楷體" w:hAnsi="標楷體" w:hint="eastAsia"/>
          <w:color w:val="000000"/>
        </w:rPr>
        <w:t>要點</w:t>
      </w:r>
      <w:r w:rsidRPr="00190C0B">
        <w:rPr>
          <w:rFonts w:ascii="標楷體" w:eastAsia="標楷體" w:hAnsi="標楷體"/>
          <w:color w:val="000000"/>
        </w:rPr>
        <w:t>。</w:t>
      </w:r>
    </w:p>
    <w:p w:rsidR="006D7D7C" w:rsidRPr="00F80D04" w:rsidRDefault="006D7D7C" w:rsidP="006D7D7C">
      <w:pPr>
        <w:snapToGrid w:val="0"/>
        <w:spacing w:line="400" w:lineRule="exact"/>
        <w:ind w:left="475" w:rightChars="29" w:right="70" w:hangingChars="198" w:hanging="475"/>
        <w:jc w:val="both"/>
        <w:rPr>
          <w:rFonts w:ascii="標楷體" w:eastAsia="標楷體" w:hAnsi="標楷體"/>
          <w:color w:val="000000"/>
        </w:rPr>
      </w:pPr>
      <w:r>
        <w:rPr>
          <w:rFonts w:ascii="標楷體" w:eastAsia="標楷體" w:hAnsi="標楷體" w:hint="eastAsia"/>
          <w:color w:val="000000"/>
        </w:rPr>
        <w:t>二、</w:t>
      </w:r>
      <w:r w:rsidRPr="00F80D04">
        <w:rPr>
          <w:rFonts w:ascii="標楷體" w:eastAsia="標楷體" w:hAnsi="標楷體" w:hint="eastAsia"/>
          <w:color w:val="000000"/>
        </w:rPr>
        <w:t>借用單位於借用前，請先詳閱「本校淡水校園場地之管理單位及收費標準」後，如仍確有借用意願時，再電洽各場地管理單位初審並確定場地於借用日是否有空檔</w:t>
      </w:r>
      <w:r w:rsidRPr="00F80D04">
        <w:rPr>
          <w:rFonts w:ascii="標楷體" w:eastAsia="標楷體" w:hAnsi="標楷體"/>
          <w:color w:val="000000"/>
        </w:rPr>
        <w:t>。</w:t>
      </w:r>
    </w:p>
    <w:p w:rsidR="006D7D7C" w:rsidRPr="00F80D04" w:rsidRDefault="006D7D7C" w:rsidP="006D7D7C">
      <w:pPr>
        <w:snapToGrid w:val="0"/>
        <w:spacing w:line="400" w:lineRule="exact"/>
        <w:ind w:left="475" w:rightChars="29" w:right="70" w:hangingChars="198" w:hanging="475"/>
        <w:jc w:val="both"/>
        <w:rPr>
          <w:rFonts w:ascii="標楷體" w:eastAsia="標楷體" w:hAnsi="標楷體"/>
          <w:color w:val="000000"/>
        </w:rPr>
      </w:pPr>
      <w:r>
        <w:rPr>
          <w:rFonts w:ascii="標楷體" w:eastAsia="標楷體" w:hAnsi="標楷體" w:hint="eastAsia"/>
          <w:color w:val="000000"/>
        </w:rPr>
        <w:t>三</w:t>
      </w:r>
      <w:r w:rsidRPr="00F80D04">
        <w:rPr>
          <w:rFonts w:ascii="標楷體" w:eastAsia="標楷體" w:hAnsi="標楷體" w:hint="eastAsia"/>
          <w:color w:val="000000"/>
        </w:rPr>
        <w:t>、</w:t>
      </w:r>
      <w:r w:rsidRPr="003517AD">
        <w:rPr>
          <w:rFonts w:ascii="標楷體" w:eastAsia="標楷體" w:hAnsi="標楷體" w:hint="eastAsia"/>
          <w:color w:val="000000"/>
        </w:rPr>
        <w:t>經各場地之管理單位初審同意後，借用單位需於借用日前十日以書面函送場地使用計畫至承辦單位總務處事務整備組，計畫內容簡述借用目的、日期及所需各場地時段。</w:t>
      </w:r>
    </w:p>
    <w:p w:rsidR="006D7D7C" w:rsidRPr="00F80D04" w:rsidRDefault="006D7D7C" w:rsidP="006D7D7C">
      <w:pPr>
        <w:snapToGrid w:val="0"/>
        <w:spacing w:line="400" w:lineRule="exact"/>
        <w:ind w:left="475" w:rightChars="29" w:right="70" w:hangingChars="198" w:hanging="475"/>
        <w:jc w:val="both"/>
        <w:rPr>
          <w:rFonts w:ascii="標楷體" w:eastAsia="標楷體" w:hAnsi="標楷體"/>
          <w:color w:val="000000"/>
        </w:rPr>
      </w:pPr>
      <w:r>
        <w:rPr>
          <w:rFonts w:ascii="標楷體" w:eastAsia="標楷體" w:hAnsi="標楷體" w:hint="eastAsia"/>
          <w:color w:val="000000"/>
        </w:rPr>
        <w:t>四</w:t>
      </w:r>
      <w:r w:rsidRPr="00F80D04">
        <w:rPr>
          <w:rFonts w:ascii="標楷體" w:eastAsia="標楷體" w:hAnsi="標楷體" w:hint="eastAsia"/>
          <w:color w:val="000000"/>
        </w:rPr>
        <w:t>、本校同意借用後，業務承辦人將以電話通知來校繳費，請借用單位務必於借用日三天前完成繳費程序，若未如期繳納，將視同放棄租借。</w:t>
      </w:r>
    </w:p>
    <w:p w:rsidR="006D7D7C" w:rsidRPr="00F80D04" w:rsidRDefault="006D7D7C" w:rsidP="006D7D7C">
      <w:pPr>
        <w:snapToGrid w:val="0"/>
        <w:spacing w:line="400" w:lineRule="exact"/>
        <w:ind w:left="475" w:rightChars="29" w:right="70" w:hangingChars="198" w:hanging="475"/>
        <w:jc w:val="both"/>
        <w:rPr>
          <w:rFonts w:ascii="標楷體" w:eastAsia="標楷體" w:hAnsi="標楷體"/>
          <w:color w:val="000000"/>
        </w:rPr>
      </w:pPr>
      <w:r>
        <w:rPr>
          <w:rFonts w:ascii="標楷體" w:eastAsia="標楷體" w:hAnsi="標楷體" w:hint="eastAsia"/>
          <w:color w:val="000000"/>
        </w:rPr>
        <w:t>五</w:t>
      </w:r>
      <w:r w:rsidRPr="00F80D04">
        <w:rPr>
          <w:rFonts w:ascii="標楷體" w:eastAsia="標楷體" w:hAnsi="標楷體" w:hint="eastAsia"/>
          <w:color w:val="000000"/>
        </w:rPr>
        <w:t>、借用單位完成繳費後，承辦單位將開立單位收據為憑；如需本校正式收據，將於繳費日後一週內由承辦單位轉交。</w:t>
      </w:r>
    </w:p>
    <w:p w:rsidR="006D7D7C" w:rsidRPr="00F80D04" w:rsidRDefault="006D7D7C" w:rsidP="006D7D7C">
      <w:pPr>
        <w:snapToGrid w:val="0"/>
        <w:spacing w:line="400" w:lineRule="exact"/>
        <w:ind w:left="475" w:rightChars="29" w:right="70" w:hangingChars="198" w:hanging="475"/>
        <w:jc w:val="both"/>
        <w:rPr>
          <w:rFonts w:ascii="標楷體" w:eastAsia="標楷體" w:hAnsi="標楷體"/>
          <w:color w:val="000000"/>
        </w:rPr>
      </w:pPr>
      <w:r>
        <w:rPr>
          <w:rFonts w:ascii="標楷體" w:eastAsia="標楷體" w:hAnsi="標楷體" w:hint="eastAsia"/>
          <w:color w:val="000000"/>
        </w:rPr>
        <w:t>六</w:t>
      </w:r>
      <w:r w:rsidRPr="00F80D04">
        <w:rPr>
          <w:rFonts w:ascii="標楷體" w:eastAsia="標楷體" w:hAnsi="標楷體" w:hint="eastAsia"/>
          <w:color w:val="000000"/>
        </w:rPr>
        <w:t>、借用單位如有損壞場地或場地內各設備情事，須依本校相關規定照價賠償。</w:t>
      </w:r>
    </w:p>
    <w:p w:rsidR="006D7D7C" w:rsidRDefault="006D7D7C" w:rsidP="006D7D7C">
      <w:pPr>
        <w:snapToGrid w:val="0"/>
        <w:spacing w:line="400" w:lineRule="exact"/>
        <w:ind w:left="475" w:rightChars="29" w:right="70" w:hangingChars="198" w:hanging="475"/>
        <w:jc w:val="both"/>
        <w:rPr>
          <w:rFonts w:ascii="標楷體" w:eastAsia="標楷體" w:hAnsi="標楷體"/>
          <w:color w:val="000000"/>
        </w:rPr>
      </w:pPr>
      <w:r>
        <w:rPr>
          <w:rFonts w:ascii="標楷體" w:eastAsia="標楷體" w:hAnsi="標楷體" w:hint="eastAsia"/>
          <w:color w:val="000000"/>
        </w:rPr>
        <w:t>七</w:t>
      </w:r>
      <w:r w:rsidRPr="0022718D">
        <w:rPr>
          <w:rFonts w:ascii="標楷體" w:eastAsia="標楷體" w:hAnsi="標楷體" w:hint="eastAsia"/>
          <w:color w:val="000000"/>
        </w:rPr>
        <w:t>、</w:t>
      </w:r>
      <w:r w:rsidRPr="0022718D">
        <w:rPr>
          <w:rFonts w:ascii="標楷體" w:eastAsia="標楷體" w:hAnsi="標楷體" w:hint="eastAsia"/>
        </w:rPr>
        <w:t>借用單位如需入校停放車輛或入校攝製節目，請向總務</w:t>
      </w:r>
      <w:r w:rsidRPr="009979D1">
        <w:rPr>
          <w:rFonts w:ascii="標楷體" w:eastAsia="標楷體" w:hAnsi="標楷體" w:hint="eastAsia"/>
        </w:rPr>
        <w:t>處事務整備</w:t>
      </w:r>
      <w:r w:rsidRPr="0022718D">
        <w:rPr>
          <w:rFonts w:ascii="標楷體" w:eastAsia="標楷體" w:hAnsi="標楷體" w:hint="eastAsia"/>
        </w:rPr>
        <w:t>組洽辦</w:t>
      </w:r>
      <w:r w:rsidRPr="00F80D04">
        <w:rPr>
          <w:rFonts w:ascii="標楷體" w:eastAsia="標楷體" w:hAnsi="標楷體" w:hint="eastAsia"/>
          <w:color w:val="000000"/>
        </w:rPr>
        <w:t>。</w:t>
      </w:r>
    </w:p>
    <w:p w:rsidR="006D7D7C" w:rsidRDefault="006D7D7C" w:rsidP="006D7D7C">
      <w:pPr>
        <w:snapToGrid w:val="0"/>
        <w:spacing w:line="400" w:lineRule="exact"/>
        <w:ind w:left="475" w:rightChars="29" w:right="70" w:hangingChars="198" w:hanging="475"/>
        <w:jc w:val="both"/>
        <w:rPr>
          <w:rFonts w:ascii="標楷體" w:eastAsia="標楷體" w:hAnsi="標楷體"/>
          <w:color w:val="000000"/>
        </w:rPr>
      </w:pPr>
      <w:r w:rsidRPr="00F61DF0">
        <w:rPr>
          <w:rFonts w:ascii="標楷體" w:eastAsia="標楷體" w:hAnsi="標楷體" w:hint="eastAsia"/>
          <w:color w:val="000000"/>
        </w:rPr>
        <w:t>八、本要點經總務</w:t>
      </w:r>
      <w:r>
        <w:rPr>
          <w:rFonts w:ascii="標楷體" w:eastAsia="標楷體" w:hAnsi="標楷體" w:hint="eastAsia"/>
          <w:color w:val="000000"/>
        </w:rPr>
        <w:t>處主管會報</w:t>
      </w:r>
      <w:r w:rsidRPr="00F61DF0">
        <w:rPr>
          <w:rFonts w:ascii="標楷體" w:eastAsia="標楷體" w:hAnsi="標楷體" w:hint="eastAsia"/>
          <w:color w:val="000000"/>
        </w:rPr>
        <w:t>通過，報請校長核定後，自公布日實施；修正時亦同</w:t>
      </w:r>
      <w:r w:rsidRPr="00F61DF0">
        <w:rPr>
          <w:rFonts w:ascii="標楷體" w:eastAsia="標楷體" w:hAnsi="標楷體"/>
          <w:color w:val="000000"/>
        </w:rPr>
        <w:t>。</w:t>
      </w:r>
    </w:p>
    <w:p w:rsidR="00973C23" w:rsidRPr="006D7D7C" w:rsidRDefault="00973C23"/>
    <w:sectPr w:rsidR="00973C23" w:rsidRPr="006D7D7C" w:rsidSect="007D145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F0" w:rsidRDefault="00336BF0" w:rsidP="006D7D7C">
      <w:r>
        <w:separator/>
      </w:r>
    </w:p>
  </w:endnote>
  <w:endnote w:type="continuationSeparator" w:id="0">
    <w:p w:rsidR="00336BF0" w:rsidRDefault="00336BF0" w:rsidP="006D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PMingLiU">
    <w:altName w:val="Times New Roman"/>
    <w:charset w:val="00"/>
    <w:family w:val="roman"/>
    <w:pitch w:val="variable"/>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7C" w:rsidRDefault="006D7D7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7C" w:rsidRDefault="006D7D7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7C" w:rsidRDefault="006D7D7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F0" w:rsidRDefault="00336BF0" w:rsidP="006D7D7C">
      <w:r>
        <w:separator/>
      </w:r>
    </w:p>
  </w:footnote>
  <w:footnote w:type="continuationSeparator" w:id="0">
    <w:p w:rsidR="00336BF0" w:rsidRDefault="00336BF0" w:rsidP="006D7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7C" w:rsidRDefault="006D7D7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7C" w:rsidRPr="006D7D7C" w:rsidRDefault="006D7D7C" w:rsidP="006D7D7C">
    <w:pPr>
      <w:rPr>
        <w:rFonts w:ascii="標楷體" w:eastAsia="標楷體" w:hAnsi="標楷體"/>
        <w:bCs/>
        <w:noProof/>
        <w:color w:val="000000"/>
        <w:sz w:val="20"/>
        <w:szCs w:val="20"/>
      </w:rPr>
    </w:pPr>
    <w:bookmarkStart w:id="0" w:name="_GoBack"/>
    <w:r w:rsidRPr="006D7D7C">
      <w:rPr>
        <w:rFonts w:ascii="標楷體" w:eastAsia="標楷體" w:hAnsi="標楷體" w:hint="eastAsia"/>
        <w:bCs/>
        <w:noProof/>
        <w:color w:val="000000"/>
        <w:sz w:val="20"/>
        <w:szCs w:val="20"/>
      </w:rPr>
      <w:t>7-57</w:t>
    </w:r>
    <w:r w:rsidRPr="006D7D7C">
      <w:rPr>
        <w:rFonts w:ascii="標楷體" w:eastAsia="標楷體" w:hAnsi="標楷體" w:hint="eastAsia"/>
        <w:bCs/>
        <w:noProof/>
        <w:color w:val="000000"/>
        <w:sz w:val="20"/>
        <w:szCs w:val="20"/>
      </w:rPr>
      <w:t>校外單位借用淡水校園場地要點</w:t>
    </w:r>
  </w:p>
  <w:bookmarkEnd w:id="0"/>
  <w:p w:rsidR="006D7D7C" w:rsidRPr="006D7D7C" w:rsidRDefault="006D7D7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7C" w:rsidRDefault="006D7D7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7C"/>
    <w:rsid w:val="00336BF0"/>
    <w:rsid w:val="006D7D7C"/>
    <w:rsid w:val="007D145C"/>
    <w:rsid w:val="00973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53B10C2-6438-4AEC-8A1A-E8C98505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7C"/>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D7D7C"/>
    <w:pPr>
      <w:widowControl w:val="0"/>
      <w:suppressAutoHyphens/>
      <w:autoSpaceDN w:val="0"/>
      <w:textAlignment w:val="baseline"/>
    </w:pPr>
    <w:rPr>
      <w:rFonts w:ascii="Times New Roman" w:eastAsia="新細明體, PMingLiU" w:hAnsi="Times New Roman" w:cs="Times New Roman"/>
      <w:kern w:val="3"/>
      <w:szCs w:val="24"/>
    </w:rPr>
  </w:style>
  <w:style w:type="paragraph" w:styleId="a3">
    <w:name w:val="header"/>
    <w:basedOn w:val="a"/>
    <w:link w:val="a4"/>
    <w:uiPriority w:val="99"/>
    <w:unhideWhenUsed/>
    <w:rsid w:val="006D7D7C"/>
    <w:pPr>
      <w:tabs>
        <w:tab w:val="center" w:pos="4153"/>
        <w:tab w:val="right" w:pos="8306"/>
      </w:tabs>
      <w:snapToGrid w:val="0"/>
    </w:pPr>
    <w:rPr>
      <w:sz w:val="20"/>
      <w:szCs w:val="20"/>
    </w:rPr>
  </w:style>
  <w:style w:type="character" w:customStyle="1" w:styleId="a4">
    <w:name w:val="頁首 字元"/>
    <w:basedOn w:val="a0"/>
    <w:link w:val="a3"/>
    <w:uiPriority w:val="99"/>
    <w:rsid w:val="006D7D7C"/>
    <w:rPr>
      <w:rFonts w:ascii="Times New Roman" w:hAnsi="Times New Roman" w:cs="Times New Roman"/>
      <w:sz w:val="20"/>
      <w:szCs w:val="20"/>
    </w:rPr>
  </w:style>
  <w:style w:type="paragraph" w:styleId="a5">
    <w:name w:val="footer"/>
    <w:basedOn w:val="a"/>
    <w:link w:val="a6"/>
    <w:uiPriority w:val="99"/>
    <w:unhideWhenUsed/>
    <w:rsid w:val="006D7D7C"/>
    <w:pPr>
      <w:tabs>
        <w:tab w:val="center" w:pos="4153"/>
        <w:tab w:val="right" w:pos="8306"/>
      </w:tabs>
      <w:snapToGrid w:val="0"/>
    </w:pPr>
    <w:rPr>
      <w:sz w:val="20"/>
      <w:szCs w:val="20"/>
    </w:rPr>
  </w:style>
  <w:style w:type="character" w:customStyle="1" w:styleId="a6">
    <w:name w:val="頁尾 字元"/>
    <w:basedOn w:val="a0"/>
    <w:link w:val="a5"/>
    <w:uiPriority w:val="99"/>
    <w:rsid w:val="006D7D7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TKU</cp:lastModifiedBy>
  <cp:revision>1</cp:revision>
  <dcterms:created xsi:type="dcterms:W3CDTF">2020-08-12T09:15:00Z</dcterms:created>
  <dcterms:modified xsi:type="dcterms:W3CDTF">2020-08-12T09:16:00Z</dcterms:modified>
</cp:coreProperties>
</file>